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63" w:rsidRPr="002A3BBB" w:rsidRDefault="003823CD" w:rsidP="00214F63">
      <w:pPr>
        <w:jc w:val="center"/>
        <w:rPr>
          <w:b/>
          <w:sz w:val="44"/>
          <w:szCs w:val="44"/>
        </w:rPr>
      </w:pPr>
      <w:r w:rsidRPr="002A3BBB">
        <w:rPr>
          <w:b/>
          <w:sz w:val="44"/>
          <w:szCs w:val="44"/>
        </w:rPr>
        <w:t xml:space="preserve">Областное государственное бюджетное учреждение </w:t>
      </w:r>
      <w:bookmarkStart w:id="0" w:name="_GoBack"/>
      <w:bookmarkEnd w:id="0"/>
    </w:p>
    <w:p w:rsidR="003823CD" w:rsidRPr="002A3BBB" w:rsidRDefault="003823CD" w:rsidP="00214F63">
      <w:pPr>
        <w:jc w:val="center"/>
        <w:rPr>
          <w:b/>
          <w:sz w:val="44"/>
          <w:szCs w:val="44"/>
        </w:rPr>
      </w:pPr>
      <w:r w:rsidRPr="002A3BBB">
        <w:rPr>
          <w:b/>
          <w:sz w:val="44"/>
          <w:szCs w:val="44"/>
        </w:rPr>
        <w:t>«Усть-Илимская станция по борьбе с болезнями животных»</w:t>
      </w:r>
    </w:p>
    <w:p w:rsidR="003823CD" w:rsidRDefault="003823CD" w:rsidP="003823CD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3823CD" w:rsidRDefault="003823CD" w:rsidP="003823CD">
      <w:pPr>
        <w:rPr>
          <w:sz w:val="24"/>
          <w:szCs w:val="24"/>
        </w:rPr>
      </w:pPr>
      <w:r>
        <w:rPr>
          <w:sz w:val="24"/>
          <w:szCs w:val="24"/>
        </w:rPr>
        <w:t xml:space="preserve">Адрес места нахождения  666671, Иркутская область,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сть-Илимск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ул.Сказочная</w:t>
      </w:r>
      <w:proofErr w:type="spellEnd"/>
      <w:r>
        <w:rPr>
          <w:sz w:val="24"/>
          <w:szCs w:val="24"/>
        </w:rPr>
        <w:t>, 1а</w:t>
      </w:r>
    </w:p>
    <w:p w:rsidR="003823CD" w:rsidRDefault="003823CD" w:rsidP="003823CD">
      <w:pPr>
        <w:pBdr>
          <w:top w:val="single" w:sz="4" w:space="1" w:color="auto"/>
        </w:pBdr>
        <w:spacing w:after="120"/>
        <w:ind w:left="2671"/>
        <w:rPr>
          <w:sz w:val="2"/>
          <w:szCs w:val="2"/>
        </w:rPr>
      </w:pPr>
    </w:p>
    <w:p w:rsidR="003823CD" w:rsidRDefault="003823CD" w:rsidP="003823CD">
      <w:pPr>
        <w:rPr>
          <w:sz w:val="24"/>
          <w:szCs w:val="24"/>
        </w:rPr>
      </w:pPr>
      <w:r>
        <w:rPr>
          <w:sz w:val="24"/>
          <w:szCs w:val="24"/>
        </w:rPr>
        <w:t xml:space="preserve">Адрес фактического места нахождения  666671, Иркутская область,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сть-Илимск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ул.Сказочная</w:t>
      </w:r>
      <w:proofErr w:type="spellEnd"/>
      <w:r>
        <w:rPr>
          <w:sz w:val="24"/>
          <w:szCs w:val="24"/>
        </w:rPr>
        <w:t>, 1а</w:t>
      </w:r>
    </w:p>
    <w:p w:rsidR="003823CD" w:rsidRDefault="003823CD" w:rsidP="003823CD">
      <w:pPr>
        <w:pBdr>
          <w:top w:val="single" w:sz="4" w:space="1" w:color="auto"/>
        </w:pBdr>
        <w:spacing w:after="120"/>
        <w:ind w:left="4137"/>
        <w:rPr>
          <w:sz w:val="2"/>
          <w:szCs w:val="2"/>
        </w:rPr>
      </w:pPr>
    </w:p>
    <w:p w:rsidR="003823CD" w:rsidRDefault="003823CD" w:rsidP="003823CD">
      <w:pPr>
        <w:rPr>
          <w:sz w:val="24"/>
          <w:szCs w:val="24"/>
        </w:rPr>
      </w:pPr>
      <w:r>
        <w:rPr>
          <w:sz w:val="24"/>
          <w:szCs w:val="24"/>
        </w:rPr>
        <w:t>Номер контактного телефона  +7 (39535) 66-4-55, 7-44-25</w:t>
      </w:r>
    </w:p>
    <w:p w:rsidR="003823CD" w:rsidRDefault="003823CD" w:rsidP="003823CD">
      <w:pPr>
        <w:rPr>
          <w:sz w:val="24"/>
          <w:szCs w:val="24"/>
        </w:rPr>
      </w:pPr>
    </w:p>
    <w:p w:rsidR="003823CD" w:rsidRDefault="003823CD" w:rsidP="003823CD">
      <w:pPr>
        <w:rPr>
          <w:sz w:val="24"/>
          <w:szCs w:val="24"/>
        </w:rPr>
      </w:pPr>
      <w:r>
        <w:rPr>
          <w:sz w:val="24"/>
          <w:szCs w:val="24"/>
        </w:rPr>
        <w:t xml:space="preserve">Проезд (вид транспорта, название остановки)  </w:t>
      </w:r>
      <w:r w:rsidRPr="003F2B03">
        <w:rPr>
          <w:sz w:val="24"/>
          <w:szCs w:val="24"/>
          <w:u w:val="single"/>
        </w:rPr>
        <w:t>Автотранспорт, маршрутный автобус №10, №11, №1, №262, остановка «Автомобилистов»</w:t>
      </w:r>
    </w:p>
    <w:p w:rsidR="003823CD" w:rsidRDefault="003823CD"/>
    <w:p w:rsidR="003823CD" w:rsidRDefault="003823CD" w:rsidP="003823CD"/>
    <w:tbl>
      <w:tblPr>
        <w:tblW w:w="15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3"/>
        <w:gridCol w:w="1482"/>
        <w:gridCol w:w="1104"/>
        <w:gridCol w:w="1451"/>
        <w:gridCol w:w="1325"/>
        <w:gridCol w:w="2151"/>
        <w:gridCol w:w="1125"/>
        <w:gridCol w:w="1892"/>
        <w:gridCol w:w="1455"/>
        <w:gridCol w:w="1640"/>
      </w:tblGrid>
      <w:tr w:rsidR="003823CD" w:rsidRPr="003823CD" w:rsidTr="003823CD">
        <w:trPr>
          <w:cantSplit/>
          <w:trHeight w:val="399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r w:rsidRPr="003823CD">
              <w:t>Наименова</w:t>
            </w:r>
            <w:r w:rsidRPr="003823CD">
              <w:softHyphen/>
              <w:t>ние профессии (специаль</w:t>
            </w:r>
            <w:r w:rsidRPr="003823CD">
              <w:softHyphen/>
              <w:t>ности), должности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r w:rsidRPr="003823CD">
              <w:t>Квалифи</w:t>
            </w:r>
            <w:r w:rsidRPr="003823CD">
              <w:softHyphen/>
              <w:t>кация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r w:rsidRPr="003823CD">
              <w:t>Необхо</w:t>
            </w:r>
            <w:r w:rsidRPr="003823CD">
              <w:softHyphen/>
              <w:t>димое количество работников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r w:rsidRPr="003823CD">
              <w:t>Характер работы (постоян</w:t>
            </w:r>
            <w:r w:rsidRPr="003823CD">
              <w:softHyphen/>
              <w:t>ная, временная, по совме</w:t>
            </w:r>
            <w:r w:rsidRPr="003823CD">
              <w:softHyphen/>
              <w:t>стительству, сезонная, надомная, дистанцион</w:t>
            </w:r>
            <w:r w:rsidRPr="003823CD">
              <w:softHyphen/>
              <w:t>ная)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r w:rsidRPr="003823CD">
              <w:t>Заработ</w:t>
            </w:r>
            <w:r w:rsidRPr="003823CD">
              <w:softHyphen/>
              <w:t>ная плата (доход)</w:t>
            </w:r>
          </w:p>
          <w:p w:rsidR="003823CD" w:rsidRPr="003823CD" w:rsidRDefault="003823CD" w:rsidP="003823CD">
            <w:r w:rsidRPr="003823CD">
              <w:t>от</w:t>
            </w:r>
          </w:p>
          <w:p w:rsidR="003823CD" w:rsidRPr="003823CD" w:rsidRDefault="003823CD" w:rsidP="003823CD">
            <w:r w:rsidRPr="003823CD">
              <w:t>до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r w:rsidRPr="003823CD">
              <w:t>Режим работы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3CD" w:rsidRPr="003823CD" w:rsidRDefault="003823CD" w:rsidP="003823CD">
            <w:r w:rsidRPr="003823CD">
              <w:t>Профес</w:t>
            </w:r>
            <w:r w:rsidRPr="003823CD">
              <w:softHyphen/>
              <w:t>сионально-квали</w:t>
            </w:r>
            <w:r w:rsidRPr="003823CD">
              <w:softHyphen/>
              <w:t>фика</w:t>
            </w:r>
            <w:r w:rsidRPr="003823CD">
              <w:softHyphen/>
              <w:t>ционные требования, образование, дополни</w:t>
            </w:r>
            <w:r w:rsidRPr="003823CD">
              <w:softHyphen/>
              <w:t>тельные навыки, опыт работы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3CD" w:rsidRPr="003823CD" w:rsidRDefault="003823CD" w:rsidP="003823CD">
            <w:r w:rsidRPr="003823CD">
              <w:t>Дополни</w:t>
            </w:r>
            <w:r w:rsidRPr="003823CD">
              <w:softHyphen/>
              <w:t>тельные пожелания к кандида</w:t>
            </w:r>
            <w:r w:rsidRPr="003823CD">
              <w:softHyphen/>
              <w:t>туре работника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3CD" w:rsidRPr="003823CD" w:rsidRDefault="003823CD" w:rsidP="003823CD">
            <w:r w:rsidRPr="003823CD">
              <w:t>Класс условий труда/</w:t>
            </w:r>
            <w:r w:rsidRPr="003823CD">
              <w:br/>
              <w:t>предо</w:t>
            </w:r>
            <w:r w:rsidRPr="003823CD">
              <w:softHyphen/>
              <w:t>ставление дополни</w:t>
            </w:r>
            <w:r w:rsidRPr="003823CD">
              <w:softHyphen/>
              <w:t>тельных социаль</w:t>
            </w:r>
            <w:r w:rsidRPr="003823CD">
              <w:softHyphen/>
              <w:t>ных гарантий работнику</w:t>
            </w:r>
          </w:p>
        </w:tc>
      </w:tr>
      <w:tr w:rsidR="003823CD" w:rsidRPr="003823CD" w:rsidTr="003823CD">
        <w:trPr>
          <w:cantSplit/>
          <w:trHeight w:val="25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/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/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/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/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r w:rsidRPr="003823CD">
              <w:t>нормальная продолжи</w:t>
            </w:r>
            <w:r w:rsidRPr="003823CD">
              <w:softHyphen/>
              <w:t>тельность рабочего времени, ненорми</w:t>
            </w:r>
            <w:r w:rsidRPr="003823CD">
              <w:softHyphen/>
              <w:t>рованный рабочий день, работа в режиме гибкого рабочего времени, сокра</w:t>
            </w:r>
            <w:r w:rsidRPr="003823CD">
              <w:softHyphen/>
              <w:t>щенная продол</w:t>
            </w:r>
            <w:r w:rsidRPr="003823CD">
              <w:softHyphen/>
              <w:t>житель</w:t>
            </w:r>
            <w:r w:rsidRPr="003823CD">
              <w:softHyphen/>
              <w:t>ность рабо</w:t>
            </w:r>
            <w:r w:rsidRPr="003823CD">
              <w:softHyphen/>
              <w:t>чего времени, сменная работа, вахтовым методом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r w:rsidRPr="003823CD">
              <w:t>начало - окон</w:t>
            </w:r>
            <w:r w:rsidRPr="003823CD">
              <w:softHyphen/>
              <w:t>чание работы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/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/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/>
        </w:tc>
      </w:tr>
      <w:tr w:rsidR="003823CD" w:rsidRPr="003823CD" w:rsidTr="003823CD">
        <w:trPr>
          <w:cantSplit/>
          <w:trHeight w:val="39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r w:rsidRPr="003823CD"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r w:rsidRPr="003823CD"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r w:rsidRPr="003823CD"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r w:rsidRPr="003823CD"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r w:rsidRPr="003823CD">
              <w:t>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r w:rsidRPr="003823CD"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r w:rsidRPr="003823CD">
              <w:t>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r w:rsidRPr="003823CD"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r w:rsidRPr="003823CD"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r w:rsidRPr="003823CD">
              <w:t>11</w:t>
            </w:r>
          </w:p>
        </w:tc>
      </w:tr>
      <w:tr w:rsidR="003823CD" w:rsidRPr="003823CD" w:rsidTr="003823CD">
        <w:trPr>
          <w:cantSplit/>
          <w:trHeight w:val="84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D" w:rsidRPr="003823CD" w:rsidRDefault="003823CD" w:rsidP="003823CD">
            <w:r w:rsidRPr="003823CD">
              <w:t>Ветеринарный фельдшер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D" w:rsidRPr="003823CD" w:rsidRDefault="003823CD" w:rsidP="003823CD">
            <w:r w:rsidRPr="003823CD">
              <w:t>Ветеринария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D" w:rsidRPr="003823CD" w:rsidRDefault="003823CD" w:rsidP="003823CD">
            <w:r w:rsidRPr="003823CD"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D" w:rsidRPr="003823CD" w:rsidRDefault="003823CD" w:rsidP="003823CD">
            <w:r w:rsidRPr="003823CD">
              <w:t>Временная (1 ставка)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D" w:rsidRPr="003823CD" w:rsidRDefault="003823CD" w:rsidP="003823CD">
            <w:r w:rsidRPr="003823CD">
              <w:t xml:space="preserve">26 864 </w:t>
            </w:r>
            <w:proofErr w:type="spellStart"/>
            <w:r w:rsidRPr="003823CD">
              <w:t>руб</w:t>
            </w:r>
            <w:proofErr w:type="spellEnd"/>
          </w:p>
          <w:p w:rsidR="003823CD" w:rsidRPr="003823CD" w:rsidRDefault="003823CD" w:rsidP="003823CD">
            <w:r w:rsidRPr="003823CD">
              <w:t xml:space="preserve">(при условии наличия 50% </w:t>
            </w:r>
            <w:proofErr w:type="gramStart"/>
            <w:r w:rsidRPr="003823CD">
              <w:t>северных</w:t>
            </w:r>
            <w:proofErr w:type="gramEnd"/>
            <w:r w:rsidRPr="003823CD">
              <w:t>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D" w:rsidRPr="003823CD" w:rsidRDefault="003823CD" w:rsidP="003823CD">
            <w:r w:rsidRPr="003823CD">
              <w:t>нормальная продол</w:t>
            </w:r>
            <w:r w:rsidRPr="003823CD">
              <w:softHyphen/>
              <w:t>житель</w:t>
            </w:r>
            <w:r w:rsidRPr="003823CD">
              <w:softHyphen/>
              <w:t>ность рабо</w:t>
            </w:r>
            <w:r w:rsidRPr="003823CD">
              <w:softHyphen/>
              <w:t>чего времени, сменная работа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D" w:rsidRPr="003823CD" w:rsidRDefault="003823CD" w:rsidP="003823CD">
            <w:r w:rsidRPr="003823CD">
              <w:t>08.48 – 17.00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D" w:rsidRPr="003823CD" w:rsidRDefault="003823CD" w:rsidP="003823CD">
            <w:r w:rsidRPr="003823CD">
              <w:t xml:space="preserve">Образование </w:t>
            </w:r>
            <w:proofErr w:type="gramStart"/>
            <w:r w:rsidRPr="003823CD">
              <w:t>среднее-профессиональное</w:t>
            </w:r>
            <w:proofErr w:type="gramEnd"/>
            <w:r w:rsidRPr="003823CD">
              <w:t>, высшее (Ветеринария), опыт работы-желателен.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D" w:rsidRPr="003823CD" w:rsidRDefault="003823CD" w:rsidP="003823CD">
            <w:proofErr w:type="gramStart"/>
            <w:r w:rsidRPr="003823CD">
              <w:t>Ответственный</w:t>
            </w:r>
            <w:proofErr w:type="gramEnd"/>
            <w:r w:rsidRPr="003823CD">
              <w:t>, дисциплинированный, отсутствие вредных привычек.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D" w:rsidRPr="003823CD" w:rsidRDefault="003823CD" w:rsidP="003823CD">
            <w:r w:rsidRPr="003823CD">
              <w:t xml:space="preserve">3.1 (Предоставление компенсации молочными продуктами), полный </w:t>
            </w:r>
            <w:proofErr w:type="spellStart"/>
            <w:r w:rsidRPr="003823CD">
              <w:t>соц</w:t>
            </w:r>
            <w:proofErr w:type="gramStart"/>
            <w:r w:rsidRPr="003823CD">
              <w:t>.п</w:t>
            </w:r>
            <w:proofErr w:type="gramEnd"/>
            <w:r w:rsidRPr="003823CD">
              <w:t>акет</w:t>
            </w:r>
            <w:proofErr w:type="spellEnd"/>
            <w:r w:rsidRPr="003823CD">
              <w:t>.</w:t>
            </w:r>
          </w:p>
        </w:tc>
      </w:tr>
    </w:tbl>
    <w:p w:rsidR="005D5BD2" w:rsidRDefault="005D5BD2" w:rsidP="003823CD"/>
    <w:p w:rsidR="003823CD" w:rsidRDefault="003823CD" w:rsidP="003823CD"/>
    <w:p w:rsidR="003823CD" w:rsidRDefault="003823CD" w:rsidP="003823CD"/>
    <w:p w:rsidR="003823CD" w:rsidRDefault="003823CD" w:rsidP="003823CD"/>
    <w:p w:rsidR="00C2309B" w:rsidRDefault="00C2309B" w:rsidP="003823CD"/>
    <w:p w:rsidR="003823CD" w:rsidRDefault="003823CD" w:rsidP="003823CD"/>
    <w:p w:rsidR="003823CD" w:rsidRDefault="003823CD" w:rsidP="003823CD"/>
    <w:p w:rsidR="003823CD" w:rsidRDefault="003823CD" w:rsidP="003823CD"/>
    <w:p w:rsidR="003823CD" w:rsidRDefault="003823CD" w:rsidP="003823CD"/>
    <w:p w:rsidR="003823CD" w:rsidRDefault="003823CD" w:rsidP="003823CD"/>
    <w:p w:rsidR="00C2309B" w:rsidRDefault="003823CD" w:rsidP="00C2309B">
      <w:pPr>
        <w:jc w:val="center"/>
        <w:rPr>
          <w:b/>
          <w:sz w:val="44"/>
          <w:szCs w:val="44"/>
        </w:rPr>
      </w:pPr>
      <w:r w:rsidRPr="00C2309B">
        <w:rPr>
          <w:b/>
          <w:sz w:val="44"/>
          <w:szCs w:val="44"/>
        </w:rPr>
        <w:lastRenderedPageBreak/>
        <w:t xml:space="preserve">Областное государственное бюджетное учреждение </w:t>
      </w:r>
    </w:p>
    <w:p w:rsidR="003823CD" w:rsidRPr="00C2309B" w:rsidRDefault="003823CD" w:rsidP="00C2309B">
      <w:pPr>
        <w:jc w:val="center"/>
        <w:rPr>
          <w:b/>
          <w:sz w:val="44"/>
          <w:szCs w:val="44"/>
        </w:rPr>
      </w:pPr>
      <w:r w:rsidRPr="00C2309B">
        <w:rPr>
          <w:b/>
          <w:sz w:val="44"/>
          <w:szCs w:val="44"/>
        </w:rPr>
        <w:t>«Усть-Илимская станция по борьбе с болезнями животных»</w:t>
      </w:r>
    </w:p>
    <w:p w:rsidR="003823CD" w:rsidRDefault="003823CD" w:rsidP="003823CD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3823CD" w:rsidRDefault="003823CD" w:rsidP="003823CD">
      <w:pPr>
        <w:rPr>
          <w:sz w:val="24"/>
          <w:szCs w:val="24"/>
        </w:rPr>
      </w:pPr>
      <w:r>
        <w:rPr>
          <w:sz w:val="24"/>
          <w:szCs w:val="24"/>
        </w:rPr>
        <w:t xml:space="preserve">Адрес места нахождения  666671, Иркутская область,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сть-Илимск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ул.Сказочная</w:t>
      </w:r>
      <w:proofErr w:type="spellEnd"/>
      <w:r>
        <w:rPr>
          <w:sz w:val="24"/>
          <w:szCs w:val="24"/>
        </w:rPr>
        <w:t>, 1а</w:t>
      </w:r>
    </w:p>
    <w:p w:rsidR="003823CD" w:rsidRDefault="003823CD" w:rsidP="003823CD">
      <w:pPr>
        <w:pBdr>
          <w:top w:val="single" w:sz="4" w:space="1" w:color="auto"/>
        </w:pBdr>
        <w:spacing w:after="120"/>
        <w:ind w:left="2671"/>
        <w:rPr>
          <w:sz w:val="2"/>
          <w:szCs w:val="2"/>
        </w:rPr>
      </w:pPr>
    </w:p>
    <w:p w:rsidR="003823CD" w:rsidRDefault="003823CD" w:rsidP="003823CD">
      <w:pPr>
        <w:rPr>
          <w:sz w:val="24"/>
          <w:szCs w:val="24"/>
        </w:rPr>
      </w:pPr>
      <w:r>
        <w:rPr>
          <w:sz w:val="24"/>
          <w:szCs w:val="24"/>
        </w:rPr>
        <w:t xml:space="preserve">Адрес фактического места нахождения  </w:t>
      </w:r>
      <w:r w:rsidRPr="00C06040">
        <w:rPr>
          <w:bCs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665651, Иркутская область, г Железногорск</w:t>
      </w:r>
      <w:proofErr w:type="gramStart"/>
      <w:r>
        <w:rPr>
          <w:sz w:val="24"/>
          <w:szCs w:val="24"/>
          <w:u w:val="single"/>
        </w:rPr>
        <w:t>.-</w:t>
      </w:r>
      <w:proofErr w:type="gramEnd"/>
      <w:r>
        <w:rPr>
          <w:sz w:val="24"/>
          <w:szCs w:val="24"/>
          <w:u w:val="single"/>
        </w:rPr>
        <w:t>Илимский</w:t>
      </w:r>
      <w:r w:rsidRPr="00BE380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, пос. Северный, пер. Лесной, д.7</w:t>
      </w:r>
    </w:p>
    <w:p w:rsidR="003823CD" w:rsidRDefault="003823CD" w:rsidP="003823CD">
      <w:pPr>
        <w:pBdr>
          <w:top w:val="single" w:sz="4" w:space="1" w:color="auto"/>
        </w:pBdr>
        <w:spacing w:after="120"/>
        <w:ind w:left="4137"/>
        <w:rPr>
          <w:sz w:val="2"/>
          <w:szCs w:val="2"/>
        </w:rPr>
      </w:pPr>
    </w:p>
    <w:p w:rsidR="003823CD" w:rsidRDefault="003823CD" w:rsidP="003823CD">
      <w:pPr>
        <w:rPr>
          <w:sz w:val="24"/>
          <w:szCs w:val="24"/>
        </w:rPr>
      </w:pPr>
      <w:r>
        <w:rPr>
          <w:sz w:val="24"/>
          <w:szCs w:val="24"/>
        </w:rPr>
        <w:t>Номер контактного телефона  +7 (39535) 66-4-55, 7-44-25</w:t>
      </w:r>
    </w:p>
    <w:p w:rsidR="003823CD" w:rsidRDefault="003823CD" w:rsidP="003823CD">
      <w:pPr>
        <w:rPr>
          <w:sz w:val="24"/>
          <w:szCs w:val="24"/>
        </w:rPr>
      </w:pPr>
    </w:p>
    <w:p w:rsidR="003823CD" w:rsidRDefault="003823CD" w:rsidP="003823CD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Проезд (вид транспорта, название остановки)  </w:t>
      </w:r>
      <w:r w:rsidRPr="003823CD">
        <w:rPr>
          <w:sz w:val="24"/>
          <w:szCs w:val="24"/>
          <w:u w:val="single"/>
        </w:rPr>
        <w:t>автобус  № 3  остановка  ДСУ</w:t>
      </w:r>
    </w:p>
    <w:p w:rsidR="003823CD" w:rsidRDefault="003823CD" w:rsidP="003823CD">
      <w:pPr>
        <w:rPr>
          <w:sz w:val="24"/>
          <w:szCs w:val="24"/>
          <w:u w:val="single"/>
        </w:rPr>
      </w:pPr>
    </w:p>
    <w:tbl>
      <w:tblPr>
        <w:tblW w:w="15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1"/>
        <w:gridCol w:w="1471"/>
        <w:gridCol w:w="1096"/>
        <w:gridCol w:w="1440"/>
        <w:gridCol w:w="1316"/>
        <w:gridCol w:w="2137"/>
        <w:gridCol w:w="1116"/>
        <w:gridCol w:w="1879"/>
        <w:gridCol w:w="1445"/>
        <w:gridCol w:w="1628"/>
      </w:tblGrid>
      <w:tr w:rsidR="003823CD" w:rsidRPr="003823CD" w:rsidTr="003823CD">
        <w:trPr>
          <w:cantSplit/>
          <w:trHeight w:val="248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Наименова</w:t>
            </w:r>
            <w:r w:rsidRPr="003823CD">
              <w:softHyphen/>
              <w:t>ние профессии (специаль</w:t>
            </w:r>
            <w:r w:rsidRPr="003823CD">
              <w:softHyphen/>
              <w:t>ности), должности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Квалифи</w:t>
            </w:r>
            <w:r w:rsidRPr="003823CD">
              <w:softHyphen/>
              <w:t>кация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Необхо</w:t>
            </w:r>
            <w:r w:rsidRPr="003823CD">
              <w:softHyphen/>
              <w:t>димое количество работников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Характер работы (постоян</w:t>
            </w:r>
            <w:r w:rsidRPr="003823CD">
              <w:softHyphen/>
              <w:t>ная, временная, по совме</w:t>
            </w:r>
            <w:r w:rsidRPr="003823CD">
              <w:softHyphen/>
              <w:t>стительству, сезонная, надомная, дистанцион</w:t>
            </w:r>
            <w:r w:rsidRPr="003823CD">
              <w:softHyphen/>
              <w:t>ная)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Заработ</w:t>
            </w:r>
            <w:r w:rsidRPr="003823CD">
              <w:softHyphen/>
              <w:t>ная плата (доход)</w:t>
            </w:r>
          </w:p>
          <w:p w:rsidR="003823CD" w:rsidRPr="003823CD" w:rsidRDefault="003823CD" w:rsidP="003823CD">
            <w:pPr>
              <w:jc w:val="center"/>
            </w:pPr>
            <w:r w:rsidRPr="003823CD">
              <w:t>от</w:t>
            </w:r>
          </w:p>
          <w:p w:rsidR="003823CD" w:rsidRPr="003823CD" w:rsidRDefault="003823CD" w:rsidP="003823CD">
            <w:pPr>
              <w:jc w:val="center"/>
            </w:pPr>
            <w:r w:rsidRPr="003823CD">
              <w:t>до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Режим работы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Профес</w:t>
            </w:r>
            <w:r w:rsidRPr="003823CD">
              <w:softHyphen/>
              <w:t>сионально-квали</w:t>
            </w:r>
            <w:r w:rsidRPr="003823CD">
              <w:softHyphen/>
              <w:t>фика</w:t>
            </w:r>
            <w:r w:rsidRPr="003823CD">
              <w:softHyphen/>
              <w:t>ционные требования, образование, дополни</w:t>
            </w:r>
            <w:r w:rsidRPr="003823CD">
              <w:softHyphen/>
              <w:t>тельные навыки, опыт работы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Дополни</w:t>
            </w:r>
            <w:r w:rsidRPr="003823CD">
              <w:softHyphen/>
              <w:t>тельные пожелания к кандида</w:t>
            </w:r>
            <w:r w:rsidRPr="003823CD">
              <w:softHyphen/>
              <w:t>туре работника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Класс условий труда/</w:t>
            </w:r>
            <w:r w:rsidRPr="003823CD">
              <w:br/>
              <w:t>предо</w:t>
            </w:r>
            <w:r w:rsidRPr="003823CD">
              <w:softHyphen/>
              <w:t>ставление дополни</w:t>
            </w:r>
            <w:r w:rsidRPr="003823CD">
              <w:softHyphen/>
              <w:t>тельных социаль</w:t>
            </w:r>
            <w:r w:rsidRPr="003823CD">
              <w:softHyphen/>
              <w:t>ных гарантий работнику</w:t>
            </w:r>
          </w:p>
        </w:tc>
      </w:tr>
      <w:tr w:rsidR="003823CD" w:rsidRPr="003823CD" w:rsidTr="003823CD">
        <w:trPr>
          <w:cantSplit/>
          <w:trHeight w:val="138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нормальная продолжи</w:t>
            </w:r>
            <w:r w:rsidRPr="003823CD">
              <w:softHyphen/>
              <w:t>тельность рабочего времени, ненорми</w:t>
            </w:r>
            <w:r w:rsidRPr="003823CD">
              <w:softHyphen/>
              <w:t>рованный рабочий день, работа в режиме гибкого рабочего времени, сокра</w:t>
            </w:r>
            <w:r w:rsidRPr="003823CD">
              <w:softHyphen/>
              <w:t>щенная продол</w:t>
            </w:r>
            <w:r w:rsidRPr="003823CD">
              <w:softHyphen/>
              <w:t>житель</w:t>
            </w:r>
            <w:r w:rsidRPr="003823CD">
              <w:softHyphen/>
              <w:t>ность рабо</w:t>
            </w:r>
            <w:r w:rsidRPr="003823CD">
              <w:softHyphen/>
              <w:t>чего времени, сменная работа, вахтовым методом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начало - окон</w:t>
            </w:r>
            <w:r w:rsidRPr="003823CD">
              <w:softHyphen/>
              <w:t>чание работы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</w:p>
        </w:tc>
      </w:tr>
      <w:tr w:rsidR="003823CD" w:rsidRPr="003823CD" w:rsidTr="003823CD">
        <w:trPr>
          <w:cantSplit/>
          <w:trHeight w:val="24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11</w:t>
            </w:r>
          </w:p>
        </w:tc>
      </w:tr>
      <w:tr w:rsidR="003823CD" w:rsidRPr="003823CD" w:rsidTr="003823CD">
        <w:trPr>
          <w:cantSplit/>
          <w:trHeight w:val="243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 xml:space="preserve">Ветеринарный врач </w:t>
            </w:r>
            <w:r w:rsidRPr="003823CD">
              <w:rPr>
                <w:lang w:val="en-US"/>
              </w:rPr>
              <w:t>II</w:t>
            </w:r>
            <w:r w:rsidRPr="003823CD">
              <w:t xml:space="preserve"> категории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Ветеринария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постоянная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26 864 руб.</w:t>
            </w:r>
          </w:p>
          <w:p w:rsidR="003823CD" w:rsidRPr="003823CD" w:rsidRDefault="003823CD" w:rsidP="003823CD">
            <w:pPr>
              <w:jc w:val="center"/>
            </w:pPr>
            <w:proofErr w:type="gramStart"/>
            <w:r w:rsidRPr="003823CD">
              <w:t>(при наличии 50% северных, и стажа работы в области «Ветеринария»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Нормальная продолжительность рабочего времени, сменный график работы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08.48 – 17.00 (женщины)</w:t>
            </w:r>
          </w:p>
          <w:p w:rsidR="003823CD" w:rsidRPr="003823CD" w:rsidRDefault="003823CD" w:rsidP="003823CD">
            <w:pPr>
              <w:jc w:val="center"/>
            </w:pPr>
            <w:proofErr w:type="gramStart"/>
            <w:r w:rsidRPr="003823CD">
              <w:t>08.48-18.00 (мужчины))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Образование высшее – «Ветеринарный врач», опыт работы в должности «ветеринарный врач» не менее 1 года.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 xml:space="preserve">Полный </w:t>
            </w:r>
            <w:proofErr w:type="spellStart"/>
            <w:r w:rsidRPr="003823CD">
              <w:t>соц</w:t>
            </w:r>
            <w:proofErr w:type="gramStart"/>
            <w:r w:rsidRPr="003823CD">
              <w:t>.п</w:t>
            </w:r>
            <w:proofErr w:type="gramEnd"/>
            <w:r w:rsidRPr="003823CD">
              <w:t>акет</w:t>
            </w:r>
            <w:proofErr w:type="spellEnd"/>
            <w:r w:rsidRPr="003823CD">
              <w:t>, молочная продукция за работу во вредных условиях труда.</w:t>
            </w:r>
          </w:p>
        </w:tc>
      </w:tr>
      <w:tr w:rsidR="003823CD" w:rsidRPr="003823CD" w:rsidTr="003823CD">
        <w:trPr>
          <w:cantSplit/>
          <w:trHeight w:val="2171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lastRenderedPageBreak/>
              <w:t xml:space="preserve">Ветеринарный врач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Ветеринария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постоянная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26 864 руб.</w:t>
            </w:r>
          </w:p>
          <w:p w:rsidR="003823CD" w:rsidRPr="003823CD" w:rsidRDefault="003823CD" w:rsidP="003823CD">
            <w:pPr>
              <w:jc w:val="center"/>
            </w:pPr>
            <w:r w:rsidRPr="003823CD">
              <w:t xml:space="preserve">(при наличии 50% </w:t>
            </w:r>
            <w:proofErr w:type="gramStart"/>
            <w:r w:rsidRPr="003823CD">
              <w:t>северных</w:t>
            </w:r>
            <w:proofErr w:type="gramEnd"/>
            <w:r w:rsidRPr="003823CD">
              <w:t>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Нормальная продолжительность рабочего времени, сменный график работы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08.48 – 17.00 (женщины)</w:t>
            </w:r>
          </w:p>
          <w:p w:rsidR="003823CD" w:rsidRPr="003823CD" w:rsidRDefault="003823CD" w:rsidP="003823CD">
            <w:r w:rsidRPr="003823CD">
              <w:t>08.48-18.00 (мужчины)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Образование высшее – «ветеринарный врач», опыт работы в должности «ветеринарный врач» - желателен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 xml:space="preserve">Полный </w:t>
            </w:r>
            <w:proofErr w:type="spellStart"/>
            <w:r w:rsidRPr="003823CD">
              <w:t>соц</w:t>
            </w:r>
            <w:proofErr w:type="gramStart"/>
            <w:r w:rsidRPr="003823CD">
              <w:t>.п</w:t>
            </w:r>
            <w:proofErr w:type="gramEnd"/>
            <w:r w:rsidRPr="003823CD">
              <w:t>акет</w:t>
            </w:r>
            <w:proofErr w:type="spellEnd"/>
            <w:r w:rsidRPr="003823CD">
              <w:t>, молочная продукция за работу во вредных условиях труда.</w:t>
            </w:r>
          </w:p>
        </w:tc>
      </w:tr>
      <w:tr w:rsidR="003823CD" w:rsidRPr="003823CD" w:rsidTr="003823CD">
        <w:trPr>
          <w:cantSplit/>
          <w:trHeight w:val="268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Заведующий ветеринарным участком</w:t>
            </w:r>
          </w:p>
          <w:p w:rsidR="003823CD" w:rsidRPr="003823CD" w:rsidRDefault="003823CD" w:rsidP="003823CD">
            <w:pPr>
              <w:jc w:val="center"/>
            </w:pPr>
            <w:r w:rsidRPr="003823CD">
              <w:t>(</w:t>
            </w:r>
            <w:proofErr w:type="spellStart"/>
            <w:r w:rsidRPr="003823CD">
              <w:t>рп</w:t>
            </w:r>
            <w:proofErr w:type="gramStart"/>
            <w:r w:rsidRPr="003823CD">
              <w:t>.Н</w:t>
            </w:r>
            <w:proofErr w:type="gramEnd"/>
            <w:r w:rsidRPr="003823CD">
              <w:t>овая</w:t>
            </w:r>
            <w:proofErr w:type="spellEnd"/>
            <w:r w:rsidRPr="003823CD">
              <w:t xml:space="preserve"> Игирма)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Ветеринария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постоянная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30 267.30 руб.</w:t>
            </w:r>
          </w:p>
          <w:p w:rsidR="003823CD" w:rsidRPr="003823CD" w:rsidRDefault="003823CD" w:rsidP="003823CD">
            <w:pPr>
              <w:jc w:val="center"/>
            </w:pPr>
            <w:r w:rsidRPr="003823CD">
              <w:t>(при наличии 50% северных и стажа работы в области «Ветеринария»)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Нормальная продолжительность рабочего времени, График работы 5/2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08.48 – 17.00 (женщины)</w:t>
            </w:r>
          </w:p>
          <w:p w:rsidR="003823CD" w:rsidRPr="003823CD" w:rsidRDefault="003823CD" w:rsidP="003823CD">
            <w:pPr>
              <w:jc w:val="center"/>
            </w:pPr>
            <w:r w:rsidRPr="003823CD">
              <w:t>08.48-18.00 (мужчины)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>Образование высшее – «ветеринарный врач», опыт работы в сфере «Ветеринария» не менее 1 года.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D" w:rsidRPr="003823CD" w:rsidRDefault="003823CD" w:rsidP="003823CD">
            <w:pPr>
              <w:jc w:val="center"/>
            </w:pPr>
            <w:r w:rsidRPr="003823CD">
              <w:t xml:space="preserve">Полный </w:t>
            </w:r>
            <w:proofErr w:type="spellStart"/>
            <w:r w:rsidRPr="003823CD">
              <w:t>соц</w:t>
            </w:r>
            <w:proofErr w:type="gramStart"/>
            <w:r w:rsidRPr="003823CD">
              <w:t>.п</w:t>
            </w:r>
            <w:proofErr w:type="gramEnd"/>
            <w:r w:rsidRPr="003823CD">
              <w:t>акет</w:t>
            </w:r>
            <w:proofErr w:type="spellEnd"/>
            <w:r w:rsidRPr="003823CD">
              <w:t>, молочная продукция за работу во вредных условиях труда, предоставление служебного жилья.</w:t>
            </w:r>
          </w:p>
        </w:tc>
      </w:tr>
    </w:tbl>
    <w:p w:rsidR="003823CD" w:rsidRPr="003823CD" w:rsidRDefault="003823CD" w:rsidP="003823CD">
      <w:pPr>
        <w:rPr>
          <w:u w:val="single"/>
        </w:rPr>
      </w:pPr>
    </w:p>
    <w:p w:rsidR="003823CD" w:rsidRPr="003823CD" w:rsidRDefault="003823CD" w:rsidP="003823CD"/>
    <w:sectPr w:rsidR="003823CD" w:rsidRPr="003823CD" w:rsidSect="003823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CD"/>
    <w:rsid w:val="00214F63"/>
    <w:rsid w:val="002A3BBB"/>
    <w:rsid w:val="003823CD"/>
    <w:rsid w:val="005D5BD2"/>
    <w:rsid w:val="00C2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Александровна Иванова</cp:lastModifiedBy>
  <cp:revision>5</cp:revision>
  <dcterms:created xsi:type="dcterms:W3CDTF">2021-04-22T07:45:00Z</dcterms:created>
  <dcterms:modified xsi:type="dcterms:W3CDTF">2021-04-23T00:47:00Z</dcterms:modified>
</cp:coreProperties>
</file>